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60"/>
        <w:gridCol w:w="7980"/>
      </w:tblGrid>
      <w:tr w:rsidR="00D237C8" w:rsidRPr="000E18C9" w14:paraId="0CAF53F7" w14:textId="77777777">
        <w:trPr>
          <w:trHeight w:val="15200"/>
          <w:tblCellSpacing w:w="0" w:type="dxa"/>
        </w:trPr>
        <w:tc>
          <w:tcPr>
            <w:tcW w:w="4260" w:type="dxa"/>
            <w:shd w:val="clear" w:color="auto" w:fill="FAEFE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26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260"/>
            </w:tblGrid>
            <w:tr w:rsidR="00D237C8" w:rsidRPr="000E18C9" w14:paraId="4A2B559B" w14:textId="77777777" w:rsidTr="000E068A">
              <w:trPr>
                <w:trHeight w:hRule="exact" w:val="3660"/>
                <w:tblCellSpacing w:w="0" w:type="dxa"/>
              </w:trPr>
              <w:tc>
                <w:tcPr>
                  <w:tcW w:w="4260" w:type="dxa"/>
                  <w:shd w:val="clear" w:color="auto" w:fill="F2D8D6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34F705B4" w14:textId="1215D683" w:rsidR="006541DC" w:rsidRPr="000E068A" w:rsidRDefault="000E18C9" w:rsidP="006541DC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</w:pPr>
                  <w:r w:rsidRPr="000E068A"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  <w:t>Giselle D</w:t>
                  </w:r>
                  <w:r w:rsidR="006541DC" w:rsidRPr="000E068A"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  <w:t>.</w:t>
                  </w:r>
                </w:p>
                <w:p w14:paraId="08694A43" w14:textId="77777777" w:rsidR="00D237C8" w:rsidRPr="000E068A" w:rsidRDefault="000E18C9" w:rsidP="008F676E">
                  <w:pPr>
                    <w:ind w:left="300"/>
                    <w:rPr>
                      <w:rStyle w:val="divdocumentleft-box"/>
                      <w:rFonts w:ascii="Lucida Bright" w:hAnsi="Lucida Bright"/>
                      <w:sz w:val="48"/>
                      <w:szCs w:val="48"/>
                    </w:rPr>
                  </w:pPr>
                  <w:r w:rsidRPr="000E068A"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  <w:t>Co</w:t>
                  </w:r>
                  <w:r w:rsidR="008F676E" w:rsidRPr="000E068A"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  <w:t>L</w:t>
                  </w:r>
                  <w:r w:rsidR="008F676E" w:rsidRPr="000E068A">
                    <w:rPr>
                      <w:rFonts w:ascii="Lucida Bright" w:hAnsi="Lucida Bright"/>
                      <w:b/>
                      <w:color w:val="404040" w:themeColor="text1" w:themeTint="BF"/>
                      <w:sz w:val="48"/>
                      <w:szCs w:val="48"/>
                    </w:rPr>
                    <w:t>Ó</w:t>
                  </w:r>
                  <w:r w:rsidRPr="000E068A">
                    <w:rPr>
                      <w:rStyle w:val="divdocumentleft-box"/>
                      <w:rFonts w:ascii="Lucida Bright" w:eastAsia="Trebuchet MS" w:hAnsi="Lucida Bright" w:cs="Trebuchet MS"/>
                      <w:b/>
                      <w:bCs/>
                      <w:caps/>
                      <w:color w:val="343B30"/>
                      <w:spacing w:val="10"/>
                      <w:sz w:val="48"/>
                      <w:szCs w:val="48"/>
                    </w:rPr>
                    <w:t>n</w:t>
                  </w:r>
                </w:p>
                <w:p w14:paraId="4A529B9F" w14:textId="77777777" w:rsidR="00D237C8" w:rsidRPr="000E18C9" w:rsidRDefault="000E18C9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3131BDEF" wp14:editId="43ED1A91">
                        <wp:extent cx="446794" cy="9492"/>
                        <wp:effectExtent l="0" t="25400" r="0" b="16510"/>
                        <wp:docPr id="100001" name="Pictur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9459165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6794" cy="9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4022" w:type="dxa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79"/>
                    <w:gridCol w:w="3543"/>
                  </w:tblGrid>
                  <w:tr w:rsidR="00D237C8" w:rsidRPr="000E18C9" w14:paraId="23371754" w14:textId="77777777" w:rsidTr="000E068A">
                    <w:trPr>
                      <w:trHeight w:val="209"/>
                      <w:tblCellSpacing w:w="0" w:type="dxa"/>
                    </w:trPr>
                    <w:tc>
                      <w:tcPr>
                        <w:tcW w:w="479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5E28EDD7" w14:textId="77777777" w:rsidR="00D237C8" w:rsidRPr="000E068A" w:rsidRDefault="000E18C9">
                        <w:pPr>
                          <w:rPr>
                            <w:rStyle w:val="divdocumentleft-box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adrsfirstcell"/>
                            <w:rFonts w:ascii="Century Gothic" w:eastAsia="Trebuchet MS" w:hAnsi="Century Gothic" w:cs="Trebuchet MS"/>
                            <w:noProof/>
                            <w:color w:val="343B30"/>
                            <w:sz w:val="18"/>
                            <w:szCs w:val="18"/>
                          </w:rPr>
                          <w:drawing>
                            <wp:inline distT="0" distB="0" distL="0" distR="0" wp14:anchorId="0FD49BE0" wp14:editId="6A6C8D54">
                              <wp:extent cx="218644" cy="218320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573527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43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63392B18" w14:textId="77777777" w:rsidR="00D237C8" w:rsidRPr="000E068A" w:rsidRDefault="000E18C9">
                        <w:pPr>
                          <w:rPr>
                            <w:rStyle w:val="adrsfirst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adrssecond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>Giselle.colon18@yahoo.com</w:t>
                        </w:r>
                      </w:p>
                    </w:tc>
                  </w:tr>
                  <w:tr w:rsidR="00D237C8" w:rsidRPr="000E18C9" w14:paraId="36C96B02" w14:textId="77777777" w:rsidTr="000E068A">
                    <w:trPr>
                      <w:trHeight w:val="97"/>
                      <w:tblCellSpacing w:w="0" w:type="dxa"/>
                    </w:trPr>
                    <w:tc>
                      <w:tcPr>
                        <w:tcW w:w="479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1386C2AA" w14:textId="77777777" w:rsidR="00D237C8" w:rsidRPr="000E068A" w:rsidRDefault="000E18C9">
                        <w:pPr>
                          <w:rPr>
                            <w:rStyle w:val="adrssecond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adrsfirstcell"/>
                            <w:rFonts w:ascii="Century Gothic" w:eastAsia="Trebuchet MS" w:hAnsi="Century Gothic" w:cs="Trebuchet MS"/>
                            <w:noProof/>
                            <w:color w:val="343B30"/>
                            <w:sz w:val="18"/>
                            <w:szCs w:val="18"/>
                          </w:rPr>
                          <w:drawing>
                            <wp:inline distT="0" distB="0" distL="0" distR="0" wp14:anchorId="6176CF1E" wp14:editId="25F4988D">
                              <wp:extent cx="218644" cy="21832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9603333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43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33E6C2BC" w14:textId="77777777" w:rsidR="00D237C8" w:rsidRPr="000E068A" w:rsidRDefault="000E18C9">
                        <w:pPr>
                          <w:rPr>
                            <w:rStyle w:val="adrsfirst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adrssecond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>(832)-276-4294</w:t>
                        </w:r>
                      </w:p>
                    </w:tc>
                  </w:tr>
                  <w:tr w:rsidR="00D237C8" w:rsidRPr="000E18C9" w14:paraId="7300BB1A" w14:textId="77777777" w:rsidTr="000E068A">
                    <w:trPr>
                      <w:trHeight w:val="13"/>
                      <w:tblCellSpacing w:w="0" w:type="dxa"/>
                    </w:trPr>
                    <w:tc>
                      <w:tcPr>
                        <w:tcW w:w="479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681AF4DB" w14:textId="77777777" w:rsidR="00D237C8" w:rsidRPr="000E068A" w:rsidRDefault="000E18C9">
                        <w:pPr>
                          <w:rPr>
                            <w:rStyle w:val="adrssecond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adrsfirstcell"/>
                            <w:rFonts w:ascii="Century Gothic" w:eastAsia="Trebuchet MS" w:hAnsi="Century Gothic" w:cs="Trebuchet MS"/>
                            <w:noProof/>
                            <w:color w:val="343B30"/>
                            <w:sz w:val="18"/>
                            <w:szCs w:val="18"/>
                          </w:rPr>
                          <w:drawing>
                            <wp:inline distT="0" distB="0" distL="0" distR="0" wp14:anchorId="338D2D38" wp14:editId="4A0C8892">
                              <wp:extent cx="218644" cy="218320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6346794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43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6D305A2F" w14:textId="77777777" w:rsidR="00D237C8" w:rsidRPr="000E068A" w:rsidRDefault="00601D81">
                        <w:pPr>
                          <w:rPr>
                            <w:rStyle w:val="adrsfirst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</w:pPr>
                        <w:r w:rsidRPr="000E068A">
                          <w:rPr>
                            <w:rStyle w:val="span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>12811 Lacey Crest Drive</w:t>
                        </w:r>
                        <w:r w:rsidR="000E18C9" w:rsidRPr="000E068A">
                          <w:rPr>
                            <w:rStyle w:val="span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 xml:space="preserve"> Houston, TX</w:t>
                        </w:r>
                        <w:r w:rsidR="000E18C9" w:rsidRPr="000E068A">
                          <w:rPr>
                            <w:rStyle w:val="adrssecondcell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 xml:space="preserve"> </w:t>
                        </w:r>
                        <w:r w:rsidR="000E18C9" w:rsidRPr="000E068A">
                          <w:rPr>
                            <w:rStyle w:val="span"/>
                            <w:rFonts w:ascii="Century Gothic" w:eastAsia="Trebuchet MS" w:hAnsi="Century Gothic" w:cs="Trebuchet MS"/>
                            <w:color w:val="343B30"/>
                            <w:sz w:val="18"/>
                            <w:szCs w:val="18"/>
                          </w:rPr>
                          <w:t>77070</w:t>
                        </w:r>
                      </w:p>
                    </w:tc>
                  </w:tr>
                </w:tbl>
                <w:p w14:paraId="7E16C25D" w14:textId="77777777" w:rsidR="00D237C8" w:rsidRPr="000E18C9" w:rsidRDefault="00D237C8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D237C8" w:rsidRPr="000E18C9" w14:paraId="57DBEE5B" w14:textId="77777777">
              <w:trPr>
                <w:tblCellSpacing w:w="0" w:type="dxa"/>
              </w:trPr>
              <w:tc>
                <w:tcPr>
                  <w:tcW w:w="4260" w:type="dxa"/>
                  <w:shd w:val="clear" w:color="auto" w:fill="FAEFEF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7B8003D5" w14:textId="77777777" w:rsidR="00D237C8" w:rsidRPr="000E18C9" w:rsidRDefault="000E18C9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  <w:t>Skills</w:t>
                  </w:r>
                </w:p>
                <w:p w14:paraId="791FEB20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Sales and marketing</w:t>
                  </w:r>
                </w:p>
                <w:p w14:paraId="588C286E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Public Speaking</w:t>
                  </w:r>
                </w:p>
                <w:p w14:paraId="13F7DCE7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Leadership</w:t>
                  </w:r>
                </w:p>
                <w:p w14:paraId="26E254B3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Client Service</w:t>
                  </w:r>
                </w:p>
                <w:p w14:paraId="53D81524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Client Relationships</w:t>
                  </w:r>
                </w:p>
                <w:p w14:paraId="23AFF62C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Photography</w:t>
                  </w:r>
                </w:p>
                <w:p w14:paraId="3083C5A2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Makeup Artistry</w:t>
                  </w:r>
                </w:p>
                <w:p w14:paraId="4A41B4EA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Spanish</w:t>
                  </w:r>
                </w:p>
                <w:p w14:paraId="55C63F69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Social media strategy</w:t>
                  </w:r>
                </w:p>
                <w:p w14:paraId="317B8725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Microsoft Office proficient</w:t>
                  </w:r>
                </w:p>
                <w:p w14:paraId="6AFC74C6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Visual design</w:t>
                  </w:r>
                </w:p>
                <w:p w14:paraId="7218C411" w14:textId="77777777" w:rsidR="00D237C8" w:rsidRPr="000E18C9" w:rsidRDefault="000E18C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Strong compositional skills</w:t>
                  </w:r>
                </w:p>
                <w:p w14:paraId="3B26AEFF" w14:textId="77777777" w:rsidR="00D237C8" w:rsidRPr="000E18C9" w:rsidRDefault="000E18C9">
                  <w:pPr>
                    <w:pStyle w:val="divdocumentdivsectiontitle"/>
                    <w:spacing w:before="500" w:after="200" w:line="30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</w:pP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  <w:t>Education</w:t>
                  </w:r>
                </w:p>
                <w:p w14:paraId="561438FD" w14:textId="77777777" w:rsidR="00D237C8" w:rsidRPr="000E18C9" w:rsidRDefault="000E18C9">
                  <w:pPr>
                    <w:pStyle w:val="divdocumentsinglecolumn"/>
                    <w:spacing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University of Houston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0DB1F45" w14:textId="60F60D5B" w:rsidR="00D237C8" w:rsidRPr="000E18C9" w:rsidRDefault="000E18C9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Houston, TX</w:t>
                  </w: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divdocumentseptr"/>
                      <w:rFonts w:ascii="Century Gothic" w:eastAsia="Trebuchet MS" w:hAnsi="Century Gothic" w:cs="Trebuchet MS"/>
                      <w:color w:val="343B30"/>
                    </w:rPr>
                    <w:t>• </w:t>
                  </w: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Expected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8432DB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2021</w:t>
                  </w:r>
                </w:p>
                <w:p w14:paraId="514B8058" w14:textId="79A2813D" w:rsidR="00D237C8" w:rsidRDefault="000E18C9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i/>
                      <w:iCs/>
                      <w:color w:val="343B30"/>
                      <w:sz w:val="20"/>
                      <w:szCs w:val="20"/>
                    </w:rPr>
                    <w:t>Bachelor of Arts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: Public Relations, Advertising, And Applied Communication</w:t>
                  </w: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A44EF01" w14:textId="0A092B8F" w:rsidR="008432DB" w:rsidRDefault="008432DB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GPA: 3.2</w:t>
                  </w:r>
                </w:p>
                <w:p w14:paraId="5887877C" w14:textId="77777777" w:rsidR="00D237C8" w:rsidRPr="000E18C9" w:rsidRDefault="000E18C9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Lone Star College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2657FE1" w14:textId="77777777" w:rsidR="00D237C8" w:rsidRPr="000E18C9" w:rsidRDefault="000E18C9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Houston, TX</w:t>
                  </w: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AE7C0CA" w14:textId="77777777" w:rsidR="00D237C8" w:rsidRPr="000E18C9" w:rsidRDefault="000E18C9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i/>
                      <w:iCs/>
                      <w:color w:val="343B30"/>
                      <w:sz w:val="20"/>
                      <w:szCs w:val="20"/>
                    </w:rPr>
                    <w:t>Associate of Arts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: Liberal Arts </w:t>
                  </w:r>
                  <w:r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a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nd General Studies</w:t>
                  </w:r>
                  <w:r w:rsidRPr="000E18C9">
                    <w:rPr>
                      <w:rStyle w:val="divdocumentlef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B540555" w14:textId="77777777" w:rsidR="00D237C8" w:rsidRPr="000E18C9" w:rsidRDefault="00D237C8">
            <w:pPr>
              <w:rPr>
                <w:rFonts w:ascii="Century Gothic" w:hAnsi="Century Gothic"/>
              </w:rPr>
            </w:pPr>
          </w:p>
        </w:tc>
        <w:tc>
          <w:tcPr>
            <w:tcW w:w="7980" w:type="dxa"/>
            <w:shd w:val="clear" w:color="auto" w:fill="FFFFF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980"/>
            </w:tblGrid>
            <w:tr w:rsidR="00D237C8" w:rsidRPr="000E18C9" w14:paraId="6B7BBBF8" w14:textId="77777777" w:rsidTr="006541DC">
              <w:trPr>
                <w:trHeight w:hRule="exact" w:val="2400"/>
                <w:tblCellSpacing w:w="0" w:type="dxa"/>
              </w:trPr>
              <w:tc>
                <w:tcPr>
                  <w:tcW w:w="7980" w:type="dxa"/>
                  <w:shd w:val="clear" w:color="auto" w:fill="FCF7F7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515D5369" w14:textId="77777777" w:rsidR="00D237C8" w:rsidRPr="000E18C9" w:rsidRDefault="000E18C9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</w:pPr>
                  <w:r w:rsidRPr="000E18C9">
                    <w:rPr>
                      <w:rStyle w:val="divdocumentrigh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</w:rPr>
                    <w:t>Professional Summary</w:t>
                  </w:r>
                </w:p>
                <w:p w14:paraId="0455D291" w14:textId="1BC5510F" w:rsidR="00D237C8" w:rsidRPr="000E18C9" w:rsidRDefault="000E18C9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Multi-talented </w:t>
                  </w:r>
                  <w:r w:rsidR="000E068A"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liaison</w:t>
                  </w:r>
                  <w:r w:rsidRPr="000E18C9"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, enthusiastic to pursue new opportunities. Brings exceptional work ethic, attention to detail and interpersonal abilities to a new environment. </w:t>
                  </w:r>
                  <w:r w:rsidR="000E068A"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Bilingual</w:t>
                  </w:r>
                  <w:r w:rsidRPr="000E18C9">
                    <w:rPr>
                      <w:rStyle w:val="divdocumentrigh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professional capable of implementing marketing strategies. Looking to tackle new responsibilities in a communications role.</w:t>
                  </w:r>
                </w:p>
              </w:tc>
            </w:tr>
            <w:tr w:rsidR="00D237C8" w:rsidRPr="000E18C9" w14:paraId="4C81003E" w14:textId="77777777" w:rsidTr="000B7088">
              <w:trPr>
                <w:trHeight w:val="1290"/>
                <w:tblCellSpacing w:w="0" w:type="dxa"/>
              </w:trPr>
              <w:tc>
                <w:tcPr>
                  <w:tcW w:w="7980" w:type="dxa"/>
                  <w:shd w:val="clear" w:color="auto" w:fill="FFFFFF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04E71B40" w14:textId="77777777" w:rsidR="00D237C8" w:rsidRPr="000E18C9" w:rsidRDefault="000E18C9" w:rsidP="006541DC">
                  <w:pPr>
                    <w:pStyle w:val="divdocumentdivsectiontitle"/>
                    <w:spacing w:after="200" w:line="300" w:lineRule="atLeast"/>
                    <w:ind w:right="360"/>
                    <w:rPr>
                      <w:rStyle w:val="divdocumentparentContainerright-boxlas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 w:rsidRPr="000E18C9">
                    <w:rPr>
                      <w:rStyle w:val="divdocumentparentContainerright-boxlast-box"/>
                      <w:rFonts w:ascii="Century Gothic" w:eastAsia="Trebuchet MS" w:hAnsi="Century Gothic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01EE7919" w14:textId="6928F12F" w:rsidR="00D237C8" w:rsidRPr="000E18C9" w:rsidRDefault="008432DB" w:rsidP="008432DB">
                  <w:pPr>
                    <w:pStyle w:val="divdocumentsinglecolumn"/>
                    <w:spacing w:before="200" w:line="260" w:lineRule="atLeast"/>
                    <w:ind w:right="360"/>
                    <w:rPr>
                      <w:rStyle w:val="divdocumentparentContainerright-boxlas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MET Health Care Solutions</w:t>
                  </w:r>
                  <w:r w:rsidR="000E18C9"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–</w:t>
                  </w:r>
                  <w:r w:rsidR="000E18C9"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Trebuchet MS" w:hAnsi="Century Gothic" w:cs="Trebuchet MS"/>
                      <w:b/>
                      <w:bCs/>
                      <w:color w:val="343B30"/>
                      <w:sz w:val="20"/>
                      <w:szCs w:val="20"/>
                    </w:rPr>
                    <w:t>Executive Assistant and Physician Liaison</w:t>
                  </w:r>
                  <w:r w:rsidR="000E18C9"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br/>
                  </w:r>
                  <w:r w:rsidR="000E18C9"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Houston</w:t>
                  </w:r>
                  <w:r w:rsidR="000E18C9"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, </w:t>
                  </w:r>
                  <w:r w:rsidR="000E18C9"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TX</w:t>
                  </w:r>
                  <w:r w:rsidR="000E18C9"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0E18C9" w:rsidRPr="000E18C9">
                    <w:rPr>
                      <w:rStyle w:val="divdocumentseptr"/>
                      <w:rFonts w:ascii="Century Gothic" w:eastAsia="Trebuchet MS" w:hAnsi="Century Gothic" w:cs="Trebuchet MS"/>
                      <w:color w:val="343B30"/>
                    </w:rPr>
                    <w:t>• </w:t>
                  </w:r>
                  <w:r>
                    <w:rPr>
                      <w:rStyle w:val="divdocumentseptr"/>
                      <w:rFonts w:ascii="Century Gothic" w:eastAsia="Trebuchet MS" w:hAnsi="Century Gothic" w:cs="Trebuchet MS"/>
                      <w:color w:val="343B30"/>
                    </w:rPr>
                    <w:t>09</w:t>
                  </w:r>
                  <w:r w:rsidR="000E18C9"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/201</w:t>
                  </w:r>
                  <w:r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9</w:t>
                  </w:r>
                  <w:r w:rsidR="000E18C9"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012D8362" w14:textId="77777777" w:rsidR="000E068A" w:rsidRDefault="000E068A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40" w:lineRule="exac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Assisted COO and CEO in everyday tasks and responsibilities</w:t>
                  </w:r>
                </w:p>
                <w:p w14:paraId="6C4A806B" w14:textId="608A7258" w:rsidR="000E068A" w:rsidRPr="000E068A" w:rsidRDefault="000E068A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40" w:lineRule="exac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Developed social media strategy and monitored analytics</w:t>
                  </w:r>
                </w:p>
                <w:p w14:paraId="66B145DF" w14:textId="6185685D" w:rsidR="000E068A" w:rsidRDefault="000E068A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Maintained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use of omni channel services to leverage client experience.</w:t>
                  </w:r>
                </w:p>
                <w:p w14:paraId="56019F09" w14:textId="715E0829" w:rsidR="000E068A" w:rsidRDefault="000E068A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txtBold"/>
                      <w:rFonts w:ascii="Century Gothic" w:eastAsia="Century Gothic" w:hAnsi="Century Gothic" w:cs="Century Gothic"/>
                      <w:b w:val="0"/>
                      <w:bCs w:val="0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txtBold"/>
                      <w:rFonts w:ascii="Century Gothic" w:eastAsia="Century Gothic" w:hAnsi="Century Gothic" w:cs="Century Gothic"/>
                      <w:b w:val="0"/>
                      <w:bCs w:val="0"/>
                      <w:color w:val="4A4A4A"/>
                      <w:sz w:val="16"/>
                      <w:szCs w:val="16"/>
                    </w:rPr>
                    <w:t>Successfully liaised with company’s clients to maintain successful business partnerships</w:t>
                  </w:r>
                </w:p>
                <w:p w14:paraId="3F6C089A" w14:textId="6395C600" w:rsidR="000E068A" w:rsidRPr="000E068A" w:rsidRDefault="0045529C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txtBold"/>
                      <w:rFonts w:ascii="Century Gothic" w:eastAsia="Century Gothic" w:hAnsi="Century Gothic" w:cs="Century Gothic"/>
                      <w:b w:val="0"/>
                      <w:bCs w:val="0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txtBold"/>
                      <w:rFonts w:ascii="Century Gothic" w:eastAsia="Century Gothic" w:hAnsi="Century Gothic" w:cs="Century Gothic"/>
                      <w:b w:val="0"/>
                      <w:bCs w:val="0"/>
                      <w:color w:val="4A4A4A"/>
                      <w:sz w:val="16"/>
                      <w:szCs w:val="16"/>
                    </w:rPr>
                    <w:t xml:space="preserve">Maintained consistent image containment efforts </w:t>
                  </w:r>
                </w:p>
                <w:p w14:paraId="55A07360" w14:textId="0A38F7D3" w:rsidR="006541DC" w:rsidRDefault="006541DC" w:rsidP="006541DC">
                  <w:pPr>
                    <w:pStyle w:val="divdocumentsinglecolumn"/>
                    <w:spacing w:line="260" w:lineRule="atLeast"/>
                    <w:ind w:right="360"/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</w:p>
                <w:p w14:paraId="7226E4B1" w14:textId="3AF60260" w:rsidR="006541DC" w:rsidRPr="000E18C9" w:rsidRDefault="006541DC" w:rsidP="008432DB">
                  <w:pPr>
                    <w:pStyle w:val="divdocumentsinglecolumn"/>
                    <w:spacing w:before="200" w:line="260" w:lineRule="atLeast"/>
                    <w:ind w:right="360"/>
                    <w:rPr>
                      <w:rStyle w:val="divdocumentparentContainerright-boxlast-box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Sephora USA Inc.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- </w:t>
                  </w: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Services Coordinator, District Sephora Collection Ambassador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br/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Houston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, </w:t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TX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divdocumentseptr"/>
                      <w:rFonts w:ascii="Century Gothic" w:eastAsia="Trebuchet MS" w:hAnsi="Century Gothic" w:cs="Trebuchet MS"/>
                      <w:color w:val="343B30"/>
                    </w:rPr>
                    <w:t>• 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1</w:t>
                  </w:r>
                  <w:r w:rsidR="008432DB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0</w:t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/2014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8432DB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– 09/2019</w:t>
                  </w:r>
                </w:p>
                <w:p w14:paraId="592055B5" w14:textId="77777777" w:rsidR="006541DC" w:rsidRPr="0031414D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Collaborated with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store 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sales team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and district stores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to increase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Sephora 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brand awareness and enhance business developmen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t. </w:t>
                  </w:r>
                </w:p>
                <w:p w14:paraId="4884E0E3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Monitored and scheduled makeup artists during services to ensure optimal studio performance</w:t>
                  </w:r>
                </w:p>
                <w:p w14:paraId="2CB44007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Maintained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use of omni channel services to leverage client experience.</w:t>
                  </w:r>
                </w:p>
                <w:p w14:paraId="1A092509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Supervised team workflow, including managing customer needs and delegating tasks to employees for optimal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sales floor coverage.</w:t>
                  </w:r>
                </w:p>
                <w:p w14:paraId="6BDE9199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Effectively allocated tasks during high-traffic times to keep operations running smoothly and employees focused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.</w:t>
                  </w:r>
                </w:p>
                <w:p w14:paraId="548497C9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Offered hands-on assistance to c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lients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, assessing needs and maintaining current knowledge of consumer preferences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and trends.</w:t>
                  </w:r>
                </w:p>
                <w:p w14:paraId="7DBFE7F0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Consistently met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and exceeded sales 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goals by highlighting target merchandise with strategic promotional approaches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.</w:t>
                  </w:r>
                </w:p>
                <w:p w14:paraId="4631CDEF" w14:textId="77777777" w:rsidR="006541DC" w:rsidRPr="0031414D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Coached employees and trained on methods for handling various aspects of sales, complicated issues and difficult customers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.</w:t>
                  </w:r>
                </w:p>
                <w:p w14:paraId="7FB62B74" w14:textId="77777777" w:rsidR="006541DC" w:rsidRPr="0031414D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Facilitate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d makeup classes for clients and private parties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.</w:t>
                  </w:r>
                </w:p>
                <w:p w14:paraId="0AADF4FC" w14:textId="77777777" w:rsidR="006541DC" w:rsidRPr="006541DC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ind w:right="360"/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Built str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ong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rapport with clients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through consistent execution of services.</w:t>
                  </w:r>
                </w:p>
                <w:p w14:paraId="517E9392" w14:textId="7FF02984" w:rsidR="006541DC" w:rsidRDefault="006541DC" w:rsidP="006541DC">
                  <w:pPr>
                    <w:pStyle w:val="divdocumentsinglecolumn"/>
                    <w:spacing w:line="260" w:lineRule="atLeast"/>
                    <w:ind w:right="360"/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</w:p>
                <w:p w14:paraId="3930A1AD" w14:textId="77777777" w:rsidR="006541DC" w:rsidRDefault="006541DC" w:rsidP="006541DC">
                  <w:pPr>
                    <w:pStyle w:val="divdocumentsinglecolumn"/>
                    <w:spacing w:line="260" w:lineRule="atLeast"/>
                    <w:ind w:right="360"/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</w:p>
                <w:p w14:paraId="4CD2B8F5" w14:textId="2A31DAB7" w:rsidR="006541DC" w:rsidRDefault="006541DC" w:rsidP="006541DC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</w:pP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Boulevard Realty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- </w:t>
                  </w: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Marketing </w:t>
                  </w:r>
                  <w:r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a</w:t>
                  </w:r>
                  <w:r w:rsidRPr="000E18C9">
                    <w:rPr>
                      <w:rStyle w:val="txtBold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nd Social Media Intern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br/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Houston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, </w:t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TX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divdocumentseptr"/>
                      <w:rFonts w:ascii="Century Gothic" w:eastAsia="Trebuchet MS" w:hAnsi="Century Gothic" w:cs="Trebuchet MS"/>
                      <w:color w:val="343B30"/>
                    </w:rPr>
                    <w:t>•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06/2019</w:t>
                  </w:r>
                  <w:r w:rsidRPr="000E18C9">
                    <w:rPr>
                      <w:rStyle w:val="span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- </w:t>
                  </w:r>
                  <w:r w:rsidRPr="000E18C9">
                    <w:rPr>
                      <w:rStyle w:val="txtItl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>08/2019</w:t>
                  </w:r>
                  <w:r w:rsidRPr="000E18C9">
                    <w:rPr>
                      <w:rStyle w:val="divdocumentsinglecolumnpaddedline"/>
                      <w:rFonts w:ascii="Century Gothic" w:eastAsia="Trebuchet MS" w:hAnsi="Century Gothic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4B0E7BF3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Assisted in development of website portals and social media pages to promote businesses.</w:t>
                  </w:r>
                </w:p>
                <w:p w14:paraId="05B5F72B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Coordinated graphics creation for effective merchandising.</w:t>
                  </w:r>
                </w:p>
                <w:p w14:paraId="30D7D097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Preserved brand integrity by monitoring quality of social media content.</w:t>
                  </w:r>
                </w:p>
                <w:p w14:paraId="6269EB86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Audited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s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ocial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m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edia channels to ensure the target audience is reached and the brand integrity is preserved.</w:t>
                  </w:r>
                </w:p>
                <w:p w14:paraId="147D5623" w14:textId="77777777" w:rsidR="006541DC" w:rsidRPr="00A66A22" w:rsidRDefault="006541DC" w:rsidP="006541DC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Determined optimal days and holidays for posting to engage with audience.</w:t>
                  </w:r>
                </w:p>
                <w:p w14:paraId="4B21031B" w14:textId="5FCCC3C4" w:rsidR="006541DC" w:rsidRPr="000E068A" w:rsidRDefault="006541DC" w:rsidP="000E068A">
                  <w:pPr>
                    <w:pStyle w:val="divdocumentulli"/>
                    <w:numPr>
                      <w:ilvl w:val="0"/>
                      <w:numId w:val="4"/>
                    </w:numPr>
                    <w:spacing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</w:pP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Planned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and 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>coordinated tasks for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summer</w:t>
                  </w:r>
                  <w:r w:rsidRPr="00A66A22">
                    <w:rPr>
                      <w:rStyle w:val="span"/>
                      <w:rFonts w:ascii="Century Gothic" w:eastAsia="Century Gothic" w:hAnsi="Century Gothic" w:cs="Century Gothic"/>
                      <w:color w:val="4A4A4A"/>
                      <w:sz w:val="16"/>
                      <w:szCs w:val="16"/>
                    </w:rPr>
                    <w:t xml:space="preserve"> events.</w:t>
                  </w:r>
                </w:p>
              </w:tc>
            </w:tr>
          </w:tbl>
          <w:p w14:paraId="0BF337C6" w14:textId="77777777" w:rsidR="00D237C8" w:rsidRPr="000E18C9" w:rsidRDefault="00D237C8">
            <w:pPr>
              <w:rPr>
                <w:rFonts w:ascii="Century Gothic" w:hAnsi="Century Gothic"/>
              </w:rPr>
            </w:pPr>
          </w:p>
        </w:tc>
      </w:tr>
    </w:tbl>
    <w:p w14:paraId="3D34E493" w14:textId="77777777" w:rsidR="00D237C8" w:rsidRPr="000E18C9" w:rsidRDefault="000E18C9">
      <w:pPr>
        <w:spacing w:line="20" w:lineRule="auto"/>
        <w:rPr>
          <w:rFonts w:ascii="Century Gothic" w:hAnsi="Century Gothic"/>
        </w:rPr>
      </w:pPr>
      <w:r w:rsidRPr="000E18C9">
        <w:rPr>
          <w:rFonts w:ascii="Century Gothic" w:hAnsi="Century Gothic"/>
          <w:color w:val="FFFFFF"/>
          <w:sz w:val="2"/>
        </w:rPr>
        <w:t>.</w:t>
      </w:r>
    </w:p>
    <w:sectPr w:rsidR="00D237C8" w:rsidRPr="000E18C9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2466D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D85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7E63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B89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8C0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165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0EEB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0CD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C83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DA0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6AB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F8F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C26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FA24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C22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A21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9E84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503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F42F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56E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704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78B6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547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A6D6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E69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C06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42F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EF62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38A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08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966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FE23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266C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8ADC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22B4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EE0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C8"/>
    <w:rsid w:val="000B7088"/>
    <w:rsid w:val="000E068A"/>
    <w:rsid w:val="000E18C9"/>
    <w:rsid w:val="0045529C"/>
    <w:rsid w:val="004574E0"/>
    <w:rsid w:val="00486B8F"/>
    <w:rsid w:val="00573532"/>
    <w:rsid w:val="00601D81"/>
    <w:rsid w:val="006541DC"/>
    <w:rsid w:val="006E5023"/>
    <w:rsid w:val="007E30FD"/>
    <w:rsid w:val="008432DB"/>
    <w:rsid w:val="008F676E"/>
    <w:rsid w:val="00A6732C"/>
    <w:rsid w:val="00C225F6"/>
    <w:rsid w:val="00D237C8"/>
    <w:rsid w:val="00E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8B65"/>
  <w15:docId w15:val="{7B82167A-F86E-4DCC-8D6C-984CE031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pPr>
      <w:spacing w:line="260" w:lineRule="atLeast"/>
    </w:pPr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divdocumentsinglecolumn">
    <w:name w:val="div_document_singlecolumn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divdocumentsinglecolumnpaddedlineParagraph">
    <w:name w:val="div_document_singlecolumn_paddedline Paragraph"/>
    <w:basedOn w:val="Normal"/>
  </w:style>
  <w:style w:type="paragraph" w:customStyle="1" w:styleId="divdocumentsectionheading">
    <w:name w:val="div_document_section_heading"/>
    <w:basedOn w:val="Normal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paragraph" w:customStyle="1" w:styleId="divdocumentdivparagraph">
    <w:name w:val="div_document_div_paragraph"/>
    <w:basedOn w:val="Normal"/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character" w:customStyle="1" w:styleId="txtItl">
    <w:name w:val="txtItl"/>
    <w:basedOn w:val="DefaultParagraphFont"/>
    <w:rPr>
      <w:i/>
      <w:iCs/>
    </w:rPr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E1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C9"/>
    <w:rPr>
      <w:rFonts w:ascii="Segoe UI" w:hAnsi="Segoe UI" w:cs="Segoe UI"/>
      <w:sz w:val="18"/>
      <w:szCs w:val="18"/>
    </w:rPr>
  </w:style>
  <w:style w:type="paragraph" w:customStyle="1" w:styleId="leftboxleftpaddingcellParagraph">
    <w:name w:val="leftboxleftpaddingcell Paragraph"/>
    <w:basedOn w:val="Normal"/>
    <w:rsid w:val="000B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666368E28684098B463BDDDF62213" ma:contentTypeVersion="4" ma:contentTypeDescription="Create a new document." ma:contentTypeScope="" ma:versionID="013814f507025c499f089c551fcb2046">
  <xsd:schema xmlns:xsd="http://www.w3.org/2001/XMLSchema" xmlns:xs="http://www.w3.org/2001/XMLSchema" xmlns:p="http://schemas.microsoft.com/office/2006/metadata/properties" xmlns:ns3="215c890b-cbf2-481c-bf44-7544146357db" targetNamespace="http://schemas.microsoft.com/office/2006/metadata/properties" ma:root="true" ma:fieldsID="92b734c20d2a52cdc3d140c081f49317" ns3:_="">
    <xsd:import namespace="215c890b-cbf2-481c-bf44-754414635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890b-cbf2-481c-bf44-75441463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F8D6-294F-4CC2-9CCF-8C1227BCC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1034-D058-4CA8-824D-4B3E1D0A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2CEA1-A9F7-45EB-9B3B-8DC75E59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890b-cbf2-481c-bf44-754414635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Giselle DeliaColón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Giselle DeliaColón</dc:title>
  <dc:creator>Giselle Colon</dc:creator>
  <cp:lastModifiedBy>Colon, Giselle D</cp:lastModifiedBy>
  <cp:revision>3</cp:revision>
  <dcterms:created xsi:type="dcterms:W3CDTF">2019-08-28T18:44:00Z</dcterms:created>
  <dcterms:modified xsi:type="dcterms:W3CDTF">2020-10-01T05:57:00Z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oCwAAB+LCAAAAAAABAAVl8WSgwAQRD+IA25H3II7N9whuHz9Zq+pSoowM93vMTgEEwiDsSzOojyOciJKkZTAoQSNUhhMVfDjEWgR5/lhrO211sLhHu93DV9qSqpzQdFK7eToc5DD52GW2oUzvBtKqeoYJDINDiDZFIA00bO60+4r1DReZS/kLHWANMBEALlhxKOc4hQtcvUqSunBczpr3XvhttdNTZJhcpAnSWz54rmK1GJVlOtPtbk6uY2TPeK</vt:lpwstr>
  </property>
  <property fmtid="{D5CDD505-2E9C-101B-9397-08002B2CF9AE}" pid="3" name="x1ye=1">
    <vt:lpwstr>OXPWYaFTi3bfWKFD26Ru+PIJz4WvZSoVpFvgc/J6Q2efFhqwjOQlXsF7bjpPRRL93+n68nvdhuG6uPsHZ3RsJO3i56diqAuv7kQsuJQMiX248zvaBy84Ch5smICybDyBm6GXNW179gG5lGcgrkvA74BkWp1s953EQq7FerODVX1sI8pURf47Bxp1nTtrV9q/o0Mp4ZlFgG5HVFGd3Qcq5Yq/UA6Wo4gPTyE5XIylCYhBSVVLnO2af+NZqZNAV4V</vt:lpwstr>
  </property>
  <property fmtid="{D5CDD505-2E9C-101B-9397-08002B2CF9AE}" pid="4" name="x1ye=10">
    <vt:lpwstr>KUG+/mnSyJX9sl8CRPG+88oAnaZM+HWH9wuHC36XUCAEAZDZzjugAQYMeuA5Va6rxkPlS63JSDNxweCZ5s8UpxO8ZEHrX72+U3iaz5ZARuFtKA54Fufn6sU2ajL8QSYuW8y8DFm9o7XnEpTmEkOGwjxr1JkQ3KNIWqHnsUuLiKRh9RDwmqJa1P66FM/G3sBXfM3abLrOkcIKpXlEGCi2vUYg82CqFwDFnpJD3Au6DZVc/s6wy6uCWredftA/nJy</vt:lpwstr>
  </property>
  <property fmtid="{D5CDD505-2E9C-101B-9397-08002B2CF9AE}" pid="5" name="x1ye=11">
    <vt:lpwstr>hJ1M1wsQ/rSgkUjqPtXYbipOc1KjTAo7NnvKr/el7HDX8KtyJAmBDkiZilB4EmNogvxMOC+ZjiJgEfE4Sn7SNSAd7o22RpNZcGsljb3rudR7vgB2ZxkQP3NKVrDmiTGvkca8vIH6uaE+q4TxEMPnXzifcSQ05lDY8S5SJSyuiZ7+zZOHRaVYBsTROgo8f6Y85RRYo7DGAqRnhJrdgcJsG19fOxSJ1Mrq87Y0c6Ys472VghuKNt2FQMTwjeZ8gxQ</vt:lpwstr>
  </property>
  <property fmtid="{D5CDD505-2E9C-101B-9397-08002B2CF9AE}" pid="6" name="x1ye=12">
    <vt:lpwstr>94OPn2+dhMxDpYrE9vpqhi8Ip8HUB2kKVhViBSzgtM7rnAdqZ2tJmOF2zWGx8Mrs9LPlrXNO4n4KTj8CA78uuJvCD02KYGHNzlxYLZEse5RAYBpEo9kFd2Hn7YBZlPb8IygGJVK68tUy5cKG1I+DAO9nKqiJMbBXgbm4eBJ0CcH0sxUg+RJQBKv81wsZdTyaLwKt9xYdPKrUngdPPeHBIZvfoyGhl3vjCXXIu+c2Wl7yeSdLglZBPnzJLH+dmlb</vt:lpwstr>
  </property>
  <property fmtid="{D5CDD505-2E9C-101B-9397-08002B2CF9AE}" pid="7" name="x1ye=13">
    <vt:lpwstr>nxlA3sJyLFFhYpolOtSnjGaSD4dVwe0FzowB4Uh0HymKobV75skZLGMxmE3HKy8yOK5SNiqqXlYCF+AXKQ/yWsgFyt+cJ8OpR+rqpYljfvE+c53SgaFIYP/SkpVGVNC1yPewbtI4gXiYqTjspb2px8kNvtK1MLuxyRvG3CzKtEXcExvvClfTXPcigYYrpgPFfoPZfM6ZvXRsfOUV/cRYe6Kiwd/fNu5Gjm/eXXFx5cH6MjQPhoOhQdUBXbS9wfH</vt:lpwstr>
  </property>
  <property fmtid="{D5CDD505-2E9C-101B-9397-08002B2CF9AE}" pid="8" name="x1ye=14">
    <vt:lpwstr>4EJeKMzvuXJCPIrqTvhTIXRJN29hnKl2I4F9UugFHTSEitr+Nako7g0yfRPeRT26KTS99r2fguCbfFI5m1BxIFZgwqUNwVUvXePRwDsfdlFouMHwjY9ZR2FFH6B04dUAVLsWqHhsEJuszQYk4T2dO4XSFihH8oKJgPxnPMzCUSe4L58pIJ52j307Ri9QxktR2fJPzk+eTocNjxbnDSOVE2adYCuOssnYLSS9plFK9nuWqjzrOgdUGGX+0jfRNGN</vt:lpwstr>
  </property>
  <property fmtid="{D5CDD505-2E9C-101B-9397-08002B2CF9AE}" pid="9" name="x1ye=15">
    <vt:lpwstr>RrPeQyNgIxS9RKcEmRiesZSZXjuN4T7jQxCNh4TiQUIE+hJki1iNl+rTkAxoIrPbiG8q0gE9lmKST/zwaNVaxmFqROxTi08TlCG/VarZZogghWZK7lqZQtYzS2srmQ+d1Il31lPMp/Nh4dgqjruwXHlqRs6ABMjJ2M15TwA6W95Sr84FRcYoH1dZo4pKsjjx+j0jHhDEyX2aH3mFSnt6wE3tGpvmQ0bLR5YqNjJZWfTPW8kuv0kYRXI2LAgymLi</vt:lpwstr>
  </property>
  <property fmtid="{D5CDD505-2E9C-101B-9397-08002B2CF9AE}" pid="10" name="x1ye=16">
    <vt:lpwstr>tvKMF57rv+d8JLaAHb5fOjm4HP7bGH6AcgPueMk1ij444cVJeMcUZIp/mPCODOpQ9eACe26IDxl1R7+i80b4KkofzqUucD9Z81s1/K3XWjaLAw4CnmJYDS+YYsCKn7UL8bnh3mpagmoSezsan9oTLDxjVwkaW0hBChgvgBKv1nb6sEwCYG9fE6eiNWfGsvfwhuJH75Lt2Pmv0frg8Dnk71BI9eyekG9zK4uS9NQ2hvWqmdHYMaKxSEV+8+V4ON7</vt:lpwstr>
  </property>
  <property fmtid="{D5CDD505-2E9C-101B-9397-08002B2CF9AE}" pid="11" name="x1ye=17">
    <vt:lpwstr>Biq3GOSwvj3vRZkbkszI387sc4G9swKV+lpuG8L+Y5HPr/WS4R7sv3NNq/F2b8Kdhv7iDrNHLpepzLyzAY2yQBDMYfTJM39GFm0taZgSVr4EaKWPi01rXOyaaizS8CTemT7pyTtRnH89Qy/t2jC6X5SENzZLXp209KBCw7ucguLYWS5MMxCuKWJTlkfTIP1Y8EYRcW3gKIUFSNkqpehsNTWd/9yMcftDsfO/6eAR6mcyOe8Dv73I4CUGnvINAJZ</vt:lpwstr>
  </property>
  <property fmtid="{D5CDD505-2E9C-101B-9397-08002B2CF9AE}" pid="12" name="x1ye=18">
    <vt:lpwstr>j8aue8ripj+9V8cjjpS1ea7hoQT02pTxjvFTKtD+IF4rAx9hqOkNo/AWBkoCJib5tUvFxpnlAPfO7qCvaIH4/ySPZQrLDQvoakEzTCcW7ZBhxsmPLeNUljlq/UCTUeZXVbx7T4kU3ZDSYO6k/tKXXzdvrV5f37i9EFpZ4VR8gCbbWGP9k5R28kiyxM285QwqJJRZW/PggWkW5R9+hPWnVj6zd6IdGgT+Z6iPOjZnT/WPnA+PU0ukPQf1L3jn3LL</vt:lpwstr>
  </property>
  <property fmtid="{D5CDD505-2E9C-101B-9397-08002B2CF9AE}" pid="13" name="x1ye=19">
    <vt:lpwstr>WzWIowW3wr9txlP3jWPsK0hl6MPYWwfD8+BGUH1gAAGc+Dtb5k+uiIkMYcFn36GnwrZl3MH8PnE8LkxrU0RtyEUGDQvTkdN4Pd9QFWF6SpXb8z+ZuntcNlcuCKkeeGBpetgKiimKpd2q0ws4Iv/wqzjuPgWa0YvfZVvK39FX59A+udBQxtqIMvR9JIgC8T1Rm9o2CLNKQKwMleDYU0O+I/luM7hbTAw5IUHX+FZpUdKJbtfMd0otRQZvnXT83sB</vt:lpwstr>
  </property>
  <property fmtid="{D5CDD505-2E9C-101B-9397-08002B2CF9AE}" pid="14" name="x1ye=2">
    <vt:lpwstr>aI1T5oWGzrvkgnPWIjZlGWBVb2JL57FhNvc/sA+KAl1HpeSvcupr/6PDrnPgHMJ46+mWtoIq1nQpXSNyYBzAPMtcT5wO6BUPZyqC3Co0g6X0BGt8uD/BJk0oNxUbKGsQFOgW61lKMT+YMWL4acru0t43Yj6RGr9Ue5TW0KexgzAqx3S/9QnjazvlSyY8wm7+S+37Ah3TFOc96bAlm8K1QOb/Ohp/sjQiEcST4DkJTro8d6Ym/pZul8CFpU2IYVJ</vt:lpwstr>
  </property>
  <property fmtid="{D5CDD505-2E9C-101B-9397-08002B2CF9AE}" pid="15" name="x1ye=20">
    <vt:lpwstr>sOEMp9ysbZK552l/2bhQREd5zhtSa3raJNrGBbJeZyPhTark9dvLLgeGEFGCk4PK8tFJdCpOSNV1CDMmhcVX/sL2aYelAgbIQKbf5xT1VUQ9bgWM+Gfl3PUTxVdkUrlXJQDA9H6RFGgx0lyZMl+k80E2CG41cSLJDSH71Msv034cwKnXoNQr1rhoBEOJ1qo5TtABnEDPsoVOtjB6I95CmvaSWPpAaZC6zGWpG5Hm92h+zENG4PWW2+CocOlx9KA</vt:lpwstr>
  </property>
  <property fmtid="{D5CDD505-2E9C-101B-9397-08002B2CF9AE}" pid="16" name="x1ye=21">
    <vt:lpwstr>xYG4c5GWnp/EjILEudcYy4zJ3hVAKLZhOm7Gyg2S2E7khvV5/qdodoUtGdlb4WJHE9ccJKRLP2cRxlettTOUWmkPzrMYQHGqHlohl1XXkdPU2HckUrsQqDvwVd9dVBPsHYpE6MtsfY54K+btH/PHEclL3Z7+l2XNFG5RC9HeSjyxyS2XnLuSLcoSDwNw3UHOSBwt4/OJ5cYLxWU6p2big8S5+c4fWQ7B7Gx5Ap2+vBggFROvXKFujVEhG6Hycnc</vt:lpwstr>
  </property>
  <property fmtid="{D5CDD505-2E9C-101B-9397-08002B2CF9AE}" pid="17" name="x1ye=22">
    <vt:lpwstr>rb/5FiHfVBr2QxOFEHFUUKvEk1SkpT9w1RH/V6HwfZ30Cbcx3rLOFquJRtLqGp7mPABD6ZzLorlWdwozx5usZdO8Q/HVh/u3SS0/OCsUMAuFB+GUTpgXwEaXPQ0Af92jWETkEAEknpbTt6EgDXtjSnqdZL05m7DODK6WYAcgvBvy+Pj+uwEY8TifJetAJQCgav8s5HqXazSW4GqaUMrlW7Z6ujEvQ8rYS7GUTuCsSuTiO09YbwFbQOTHLk5ioxR</vt:lpwstr>
  </property>
  <property fmtid="{D5CDD505-2E9C-101B-9397-08002B2CF9AE}" pid="18" name="x1ye=23">
    <vt:lpwstr>Z2eDunBTWUOq77O+bZu110suqjD3VW9FuT+UtU3Xgn50FKoQzGx/iyD70KiJ6SkGw+y0MS8ChsKsqH963AmovoDu0AQqI9Av0Pw/3vnzESTzpOyCMcaIY8G05KW2PJJoEySu5l0qNOZYKmNIvD23ulnui7GaCoVWCo69mH7uBL3Objfe8p093QK1BRQNG8iltNmcbpVtalDRyA/jBIyFTOVFtckhLRijL/OnrU3Gsg1XLjC9E7NecQzv4rQSUD5</vt:lpwstr>
  </property>
  <property fmtid="{D5CDD505-2E9C-101B-9397-08002B2CF9AE}" pid="19" name="x1ye=24">
    <vt:lpwstr>tPB4OwG1LfdZnpPzcK1tX3j2fBvmDChQijHScrU9ieEep2nitgxo3x2Kw1+ct2mmPUBVPukvfCZPlwkl4+hy46ESYmP8dstOaG/Y/okfAzZjQMy8HFGlDLjy/q5+4qqSrdKS30e7xDIpJNWklYfGhlzf5PNN05+e3O73QJokbGIEGI3xXoGyWU0KTaLxUHN0gVLnRHNMIEwOtElh+vDVe9R2Cxpj7JPf+3G/uuGf7zjKb04wtoicR8E9cEQTljj</vt:lpwstr>
  </property>
  <property fmtid="{D5CDD505-2E9C-101B-9397-08002B2CF9AE}" pid="20" name="x1ye=25">
    <vt:lpwstr>2vcVT2Q3glN3XcsHMNukMY73ZfSu2htAluVrDLiqZMcs6pSGtJktgmxYzABoF1Mf97kYya6kZgfla3suINkD3A/vGorLKtuIn8yhL+zCGZ3nVhPv3T75bE0mLBWT0LzWYYGT3/441bVHS0A7PdScyxzDvq8Idqnq3ZQtgNqfCcVZ7T2b7pBeox7EtX4cHFpMTRC2UnckvUPnO7a+fqZ8/DK1GxdzWwmhOdfaVVPyOfgDsJ/Chh5tsFOMoRhbIoo</vt:lpwstr>
  </property>
  <property fmtid="{D5CDD505-2E9C-101B-9397-08002B2CF9AE}" pid="21" name="x1ye=26">
    <vt:lpwstr>+XMo87fST/Ci77+2Kw4XB9qG9a+cjFr/m+x3h+wu1gBOH1DCndEgBWhgHTvyRWnHjGVygB//gUOnygK9A4MwGO4Kz3h+8F4y3JWpj51zZM99ZN9+zoeOwX5cjJ++yrz+pUj7FgXkHdIrUrfRsZPfUl9N10dVurLVjjqjSVV9nINgouh8/32nIkF/JPh+00LKKf4ahmG8hadgfleS1Ee3eOgj7wMhtUah3GxbhgkZK6jEb4pY3bZNAGKiW1jHZiD</vt:lpwstr>
  </property>
  <property fmtid="{D5CDD505-2E9C-101B-9397-08002B2CF9AE}" pid="22" name="x1ye=27">
    <vt:lpwstr>9vK+wzoAzXDQhioDKTf5IzVS5ckShhl1nWC6ne68SeImc+btqm2ET7s0riKT3OdoT863Oq1B5XPFI7C4SsnuNjf+kNOFjO5GxdKTjqKIR20vxbt9gA8CnQ1SAhxQL2maJ4tVMd5dNWwz2+clDf2In5msN356pFqGlc952bV8Yux7blAgqZmvtoHmyq6npvmUljUDZP8QVFl1wZmoXQ6IHuRbeRAYY8lTce9iN0RAEDhQ0Nfwzwr0GNotdRhcPyy</vt:lpwstr>
  </property>
  <property fmtid="{D5CDD505-2E9C-101B-9397-08002B2CF9AE}" pid="23" name="x1ye=28">
    <vt:lpwstr>+7GjIsKPiMsAg3VLRtnlrKBd4C/Asnv/6g3vs6PbJZF29a9mCePUJmB0YI+6X0fAr/nKY5KzF49mWnCJx+N3GzFpuYrYmUMmfOHxtcYj+8q/UE1UEPA+jlSUpyiUCnzC0IAXIGfUq/PaJLLETPzbl0kiIsO6mP3zVufrNw2x4zXea0lEqsTH1Eged9y33xdGpG8u1goP15pKr6j3bvfQJw6ayejZnYGZWf3fKbCAqzcurNkuCgDOKbE1QD1U3e8</vt:lpwstr>
  </property>
  <property fmtid="{D5CDD505-2E9C-101B-9397-08002B2CF9AE}" pid="24" name="x1ye=29">
    <vt:lpwstr>9PVWwj8dEtE/fd+4dp+8TE/Nu0pdbKx38da22PF7IbfrP82V2xrwf+SSq47l3t9Tw0e7MAGvePdoSqQabztgfXLkS+HjK5YMg2rYAgXGmOJ1SaQZj6BeEjF7YLeb+uiTSUazRs/hno8xKE0y2zb1901FdVH+7LN/WDGQxK6RQwOE1QPZt/YHiCSrOHwHAl/yTBVbKGO1G6NUyhmVz5gY8wDmvuPw32+k/+EonnccaQDQep29KLdY26jjNDKPwC3</vt:lpwstr>
  </property>
  <property fmtid="{D5CDD505-2E9C-101B-9397-08002B2CF9AE}" pid="25" name="x1ye=3">
    <vt:lpwstr>eBI8Y7tnhPUJLdxNTLrF4rplja+lHsF5xv26XRi57eK6CvYMpbamcRPh66XvfKjEqB5IFLu8cUyhLBc52Ir5AIGKqVFTt5BwJ/BAn4Q5bcekbMsfQ3cYtGWslbF58uOzOZIutPvL6HykjkOll+t3oWy4kxNPACMbP3dxmYA/YLDtC+kgCB0e3UW5/VNdGWFRV+J0WR9qXuvQu3Y12jbxPBsATaAw7j+qcRJslwOsMFMTGTzBvqBNp3n48ef2yXH</vt:lpwstr>
  </property>
  <property fmtid="{D5CDD505-2E9C-101B-9397-08002B2CF9AE}" pid="26" name="x1ye=30">
    <vt:lpwstr>0w9zpJv/DSDQPRZjMqVkuHwm125bu+BP7ax25pCdC8hFpSl2M7HHxh2Uq29VtLJPRhErRl5wZ2ooXzWvzGPuYJQgcSJ/nKDrGS+Ea6LtNH4IyLMrme8IT1V5LeNFGfn2x8G5kXVwUrHpCHtpvqD36++UJKlFfIhDmU/QHfdfjEzpPrImLheKCT7084Jt/fSjv/rJLqtrAWRRbwGEXOrRx52SsemefNOT9xaE5f8c1++AZzawJqrEbJsyQwdHhsO</vt:lpwstr>
  </property>
  <property fmtid="{D5CDD505-2E9C-101B-9397-08002B2CF9AE}" pid="27" name="x1ye=31">
    <vt:lpwstr>zkyRcXz9IUqOnTo9vK3jewE8hQid2pcfTpcaNOl3xMq4hWpgBMyTsYbuVtUT62dsHKaQPUxb6MWR9MnRj8/TMGgcV14Ly7X+L2/sPv9WkmwnI0M4nJoTmrzJRLS7r+m0KGisCemnp4gDKDj58p5qVH4YjYvBW1WAKji0D0ZVLyfCpLmfS2i5i48NXgsXC4TTiUSgo8EkHzflBIe9hisVAIxc4IFbAgQCCDHH6Y0l3R2varxQFSeMcdLARltmUTd</vt:lpwstr>
  </property>
  <property fmtid="{D5CDD505-2E9C-101B-9397-08002B2CF9AE}" pid="28" name="x1ye=32">
    <vt:lpwstr>qC63TRaIAqbZEZw94Ih8XfVJEuIGZepWhScht1/hcd34Kg6CyRuH3EGeqkwmRulJFtwkFubj6IWdZSqgHs/Zhq8IC1bKrNxhxDjtPd2kXjt1y4rsZH1u6+1LLDvfj/N0xIaOqTEbAiELSPhVYIQPHPfWxNc2vVrma+RNVcYGuEkolCv0CVprwGfceoSr1O70IigACRTfPiwFfepvIlqp2zrSNdvlAy7j9954m8JELf7ytoi2Thu7mUyVK/jR+dL</vt:lpwstr>
  </property>
  <property fmtid="{D5CDD505-2E9C-101B-9397-08002B2CF9AE}" pid="29" name="x1ye=33">
    <vt:lpwstr>nDVJ073xMwWiiSSynvBnc8r7UmqREEFxDOnw64U/i/IY5sdxX+SnsmVsNqQo4n9vH+ZJuWB7xD3NuXY0CE1bvu9olP16/8jpXi3jxsLI0Sx1EPr2AFuzzyUqUVAZQL0fe/Rlc0Ott8QqMt0BjB8inyYRL1GrYjWC2dLLw4W2n4wOp7o/Huwt4UQcnSZHkAqQrvhFVv9dan8YIBNJsUaMeb54gZEiX1SBQnPt7izxjCTEkAdGSi2ph7zm9CItkW3</vt:lpwstr>
  </property>
  <property fmtid="{D5CDD505-2E9C-101B-9397-08002B2CF9AE}" pid="30" name="x1ye=34">
    <vt:lpwstr>m48CNmch//d68bEO7R5rgsgFGuMStIOunF1Pz2SC6LmnNbs3XkU91VzFnipq8QQeUaPC9q3kVGJs4bjSN7yUr1o/m8+MXQWuKJtkzAs/88bOBQeMv5b7UcwIkEgdWLHrUDfgSv7Xcng3P18j1QbMGKTIu41/JYsZVMLVqMfiP0+9FxsaubtFop0bd6EuyGswZdIgVj3esFlpbvaWqk6ujYcbB28An9HDABMi+SX+MgEO+ctxrsqd7aoi/to/C57</vt:lpwstr>
  </property>
  <property fmtid="{D5CDD505-2E9C-101B-9397-08002B2CF9AE}" pid="31" name="x1ye=35">
    <vt:lpwstr>BeBF5+F0NY8pBgelb+m/gQm6Y/IE2kAYvkSpzvZr8SRlX2YWnysHODT/YGFfuHOFn6gDcU+Eox6BEllGy6I9AfiipRPRVJ79efRqbgfmrUdhrRtuKMk3v0nKWtLR9l7z+qChy27/DbE/0HpEP2b3vOGLNP+MJ6Zdl6pOTS8gr4cinGXsKB/NqDNQwLuhv4zAnvq7R/1vja0UlhktFcAWrf0e+qf31dp1eW6MvDROE/DOU+GZnLivcdHmwlBKz2K</vt:lpwstr>
  </property>
  <property fmtid="{D5CDD505-2E9C-101B-9397-08002B2CF9AE}" pid="32" name="x1ye=36">
    <vt:lpwstr>8wC9YS8c+vnt9VyCxqlcDZQkv50WnLqwtzS46QXFg9g2TQa6D/z4aA1dN34+Ufqa6KDcRqdZxxqOVHejBpFTWKr6kNSjAoau6+k60pxvMTQMcc1IDA8eNOgnmtnVyV/C3TPBOj4ZOwGaaUraAMUk2Jd5/QDxUGskTeaofXm34/E8wRXKEHzFQZTdynD7T3DUB7dXCSwv+i5rG/mUes73F2c24YQxx2vhig5AyA95KrzheeukdyVn5piU5qviQxf</vt:lpwstr>
  </property>
  <property fmtid="{D5CDD505-2E9C-101B-9397-08002B2CF9AE}" pid="33" name="x1ye=37">
    <vt:lpwstr>n3DEicqL2E81g12WzFhrAe6kt3QbiXo9OZu6yBp81mRBZofUjoZLlGn1kYtEXKQlFkIKLDX3PQ8qUi0uz/848PAVtY/zOTNDm9EfmUXXJ7A3QZBc/0IBF8OUqRKhlewFt6aeel4h48O8AVh912wTJLZU4Vqjnpu1rG4bBVaRogDJ/nh8DX086UYpc3dElEZtq84k+PR+3q87IKYUiAR3bWKhaWyW0342B+egiJMkB/OmTyfvshvAmc74rTcGsDw</vt:lpwstr>
  </property>
  <property fmtid="{D5CDD505-2E9C-101B-9397-08002B2CF9AE}" pid="34" name="x1ye=38">
    <vt:lpwstr>qgvtmiI8UWYbwv1udHEnqsRIC80y9VmBn/q4bIRK8BCRvXis4o447Nx3UNPGJOS8pKKJbPmW7qnQwkhe984vHGmQbF4RjUQjgcisApyX9+lp1jd8AweAyw3BEzT96L5wBIOX9kNel1AnOH9ElV+ErB41ZTAE/v2QejLAp7o9J+nmOpoT0Gz5HDyqTKf/31s3Tg3RdfNHtQ71hf/nTo8a1Dv5jI4l7cNryapy+Ykcn7tiQEncX0Hn2uWsQ4C4dbO</vt:lpwstr>
  </property>
  <property fmtid="{D5CDD505-2E9C-101B-9397-08002B2CF9AE}" pid="35" name="x1ye=39">
    <vt:lpwstr>Gqe8Ss5K6D3EG/YMckgJW3ISqoZt2MFB/6jUZ4bK3i8Zu3Cx5B6T8udYu1n9tKP5OLXCZVchcUtNi4VBo2YVh0kfF1xwyqv0nB/34eFRd7Gg1w3gb+eAVcEztVafFS7n7CHrAXPO6bAbDTqh4nLPbW8y3H5QSNwr72NyC8IeYpsZPQO+obGIDHaBS+mtU7dAytF6dfqHcA1AjMlFUO26qwXkv5O9efmORCNdbqHzvFyVyGEfTp4l+rHdkiG5UD9</vt:lpwstr>
  </property>
  <property fmtid="{D5CDD505-2E9C-101B-9397-08002B2CF9AE}" pid="36" name="x1ye=4">
    <vt:lpwstr>4ewbUjmXFgGYEC77YZqRz8Q97jK7JQsP2U147zyM8WkY/YwWZJu3H6CoUFhw28wv3EIpSvJ66sqYLFLo2EQRSktzRYsgCtgNA/wQWALMdXASyyEHyLLxg5xCNK/Rv9oGiD5r1DkJo2A2Nu80PFzfWm01nv7nikP1EHhEZVKkZOdMlXUXemWDQp71bcK2UnQ1iDRll27IrtG+vbQv8BSS7kmw3mlorZbeUNratVcpMadgUUNmSwe5v9p3+8HbKDH</vt:lpwstr>
  </property>
  <property fmtid="{D5CDD505-2E9C-101B-9397-08002B2CF9AE}" pid="37" name="x1ye=40">
    <vt:lpwstr>G7h+Qyc3EV6v5MmcGAsH18SUaHjN7Bal2YnOZZcXGtij4U9WkMBnQKtBwTFkEqU8jm6s0caSCUMKeEUfcaUttrQDzvWHwC6WW05noZgfYv5W4kndqxStkLN+szJA0g6I0nOFt7dRfe/ylPpCudkungz6IWKdsmeTUM+nFpC7McttqNUtYaTezxczaBx++KDKrrAqA2P0ADLd8Q0Pn+20cKbLgpqGLxFnaKkQ9y1ml4PJctdrDECB3Gn7XDPvDVp</vt:lpwstr>
  </property>
  <property fmtid="{D5CDD505-2E9C-101B-9397-08002B2CF9AE}" pid="38" name="x1ye=41">
    <vt:lpwstr>mN2nyWs82yW0sNsYLw/T+5UM9DfA7tOwKFJrt1ykWAIPQth1jmKFKMFplUBNmREzVF/g4Ct7gfnYyLgIlJ9Zh6tBjQEYOgAoKGNR06X2r01m0xVRBnj+/38dbMKDGBGfoszs1HDZfCzq82wmOVCMmR11rzRWNVie4R/oeC1lgzVc4Uk9Wqso35Wt3/PbnNOYPVBIXQDmoJeEsKmkeOFHkRjo2B27ujn92kHy54NSVVOeNQyxwUM+S2OqggT2fsL</vt:lpwstr>
  </property>
  <property fmtid="{D5CDD505-2E9C-101B-9397-08002B2CF9AE}" pid="39" name="x1ye=42">
    <vt:lpwstr>nCxWH73JRa5RlKY4A1x3ufdyM2ZPzM0U+AR8mt1umYTbJwtHGKWHxFJwFbuHl3+W/UaV7agUDofAfc4Ei8YLHfA2QMQiuTjXPbEJx3U3Nhq72v69k9x89meUyP7hLLi//8ADHVNBCCLOmlghRiXqCiu3Sn3gQZS4Xr8OfV3bkrakzvEjdTM370gi8LaKFCDY/pk4g8obdyX99l6AFinjLMr/z1/OCH7SN7uyYOH48wcpMHNvwGsoSFX6pmTuNus</vt:lpwstr>
  </property>
  <property fmtid="{D5CDD505-2E9C-101B-9397-08002B2CF9AE}" pid="40" name="x1ye=43">
    <vt:lpwstr>FKQ3kVmTTN1qOrR+JetUpYYNaB6mtWa6hjLY2q43EENIhWHyqT0BNhzk1pW177Qg9McZwSMkETHLVd6v8p5TVrxW8r5QY5cu84Xqcdq/2bBygMSNXxZ4ckQ3f31XcRFvx9G5BqDZVndyFydOMKT6Ebu1i/zmYbbYvvxeI0k/5ZR3JFlrKj3NPjhbAGfibKYLfh19pNJpQczLyUePz9y4/Dm2+ZWaVGwI3pacxWi9bxXFSzcOHmT02iexegLhkKF</vt:lpwstr>
  </property>
  <property fmtid="{D5CDD505-2E9C-101B-9397-08002B2CF9AE}" pid="41" name="x1ye=44">
    <vt:lpwstr>76HxZbDKjH7gzCjrKujukmYxrXzAQSRhjf4h9u8dwLlc/lyvcoHD7y4Iwz5vJF1yc6fbib+oRSTmPtZgOMlJBVU1b1/sV+Ms56KAshT5A3tl3nYvsgyGJOshAx25AWOhuDKdKZWCDikS9FPEsx1qzKgi7vcmO0U89wRY+N+zsT/LALTlSDVxs2VbhT43Gi90ka8/Cbw0+KqhgB+MYp8a0ZTVfJEzHl5OFNzEjGLkVSY3405ITZA0T4nK4jxpgbW</vt:lpwstr>
  </property>
  <property fmtid="{D5CDD505-2E9C-101B-9397-08002B2CF9AE}" pid="42" name="x1ye=45">
    <vt:lpwstr>LVuYWO9Q7+Bpdovj6S07PXglG9g90j0zQy7AnaOL50bcsF1LAnikfi6V14DrKpVH4DMdDUV8EHqc/Nhc0+aAsAAA=</vt:lpwstr>
  </property>
  <property fmtid="{D5CDD505-2E9C-101B-9397-08002B2CF9AE}" pid="43" name="x1ye=5">
    <vt:lpwstr>TAF32DKNneuwOWghBljx/nyZqbba2ujCdKcmxHIpQXBprrbxdfqPfsgK9bpwxPXfJYrbMQmQTTIQ6gXBRLiFaLtqRwj1j0XUNeUJsi2d11/72VNR8rUVxARzFWzR1591xqoHNRJjagAdFNFne7zq8JJiJMRAsp8a6Iqi9CEy+c42Y2FunoRRyAPzwf//IjbH0yRiOPnwGGrdqU6MwtWNNfoEBmeD9wOe+PtM4XGoDrFN14n+R62CRD/jqfi2iCz</vt:lpwstr>
  </property>
  <property fmtid="{D5CDD505-2E9C-101B-9397-08002B2CF9AE}" pid="44" name="x1ye=6">
    <vt:lpwstr>sRkNheKdqm5rEhIzonJfyeZu4cWkIjoMM7W7LmRWxO5MOsqSMyW5EuB/K+R1HrxXH/Ige5hHMgMc/6qGWd0jGj/3rgzlSClUks5X2V/AxRj/zfBW8caAwfR7BqwgGD0uI40LCvH73dQhb/rkNQJPa6BHoyyVw8usn3e502+CZkwpVFKyO4L6H6g+UWeC334yvoFyxYmV2c/hR92c7xhyNH3m1vdYUWsbscL8KbHvI9Fqiq/vM7Jr2KUK+bA8ywp</vt:lpwstr>
  </property>
  <property fmtid="{D5CDD505-2E9C-101B-9397-08002B2CF9AE}" pid="45" name="x1ye=7">
    <vt:lpwstr>/QjAE9PzhDiE/jKx/i3UQCDAV+gGKEiaYBd+qxwxQy2lB5KoH6nD+oj6I5pUner9G7bfozOrgZpi6aZCt8wQ8GKUgtuBqE5Z74vHffZfxefdJPYygoi5ez2CKZkXoQt6FRLlZaoIZtHqmjwxTlCNexoAi/c6GOgXqs9xFrPZpqDguZ+sePv3AnhaU4G6mPfulOxyaSzDyrU9SiKDP0oXYzB2+7gkosmd1tkOesAvJkH4bFuTndZWVMJI+7sX1BQ</vt:lpwstr>
  </property>
  <property fmtid="{D5CDD505-2E9C-101B-9397-08002B2CF9AE}" pid="46" name="x1ye=8">
    <vt:lpwstr>1/r7ziL/TchvL4rXKvX3Z2X6677ouYr0XMHU8rRHlkG9wYwKs4XDSkLAUpcn+/4s6IXQXj1u/GIEuCsDEoJcOyYuiq6APYvrdizT9K2gNY9qnwH1J7E5RLn+xqbzZVWiFwNXnL6BzEOaROUk2eHKqHj10Y74Pt866PHDET7pBjIU9zttWXMTCYy/wN08yZonzrEY/zkH0cCymbPW+FUMLdGFmNXhnoypYApWCEPYWQtpnZExP7PXv4POqmlxrV9</vt:lpwstr>
  </property>
  <property fmtid="{D5CDD505-2E9C-101B-9397-08002B2CF9AE}" pid="47" name="x1ye=9">
    <vt:lpwstr>uPkM/fYRBCsVQjuNVKC7zoyQ+O+osRHQSE8G+f6olMjMhsKnWL/s57WwzRS/wD2eG1MOAM02Fv1Ve6dk97q1/tF2nAPt2Jh2nN5vh6oBg8gshmUR8ZPkeb4qaq+Z9pnObcamF9uSu2Y9IlteN+bne8huWj7V2dtj7Jk+1ElIwIBrRw/xUxk9ylFwFqS88bqXRp+j4hFa0HbhBiVWqKF3kWNEHebJR5WBKIGdRD3OHUVH+FOGwZROvthzgd2tM/T</vt:lpwstr>
  </property>
  <property fmtid="{D5CDD505-2E9C-101B-9397-08002B2CF9AE}" pid="48" name="ContentTypeId">
    <vt:lpwstr>0x0101003B6666368E28684098B463BDDDF62213</vt:lpwstr>
  </property>
</Properties>
</file>